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E2B" w:rsidRPr="00E46E2B" w:rsidRDefault="00E46E2B" w:rsidP="00E46E2B">
      <w:pPr>
        <w:spacing w:before="300" w:after="150" w:line="240" w:lineRule="auto"/>
        <w:outlineLvl w:val="1"/>
        <w:rPr>
          <w:rFonts w:eastAsia="Times New Roman" w:cstheme="minorHAnsi"/>
          <w:color w:val="0D0D0D" w:themeColor="text1" w:themeTint="F2"/>
          <w:sz w:val="45"/>
          <w:szCs w:val="45"/>
          <w:lang w:eastAsia="hu-HU"/>
        </w:rPr>
      </w:pPr>
      <w:r w:rsidRPr="00E46E2B">
        <w:rPr>
          <w:rFonts w:eastAsia="Times New Roman" w:cstheme="minorHAnsi"/>
          <w:color w:val="0D0D0D" w:themeColor="text1" w:themeTint="F2"/>
          <w:sz w:val="45"/>
          <w:szCs w:val="45"/>
          <w:lang w:eastAsia="hu-HU"/>
        </w:rPr>
        <w:t>Somló 15 és ÉDK kupaátadó - Somló ÉDK túra</w:t>
      </w:r>
    </w:p>
    <w:p w:rsidR="00E46E2B" w:rsidRDefault="00E46E2B" w:rsidP="00E46E2B">
      <w:pPr>
        <w:spacing w:after="225" w:line="240" w:lineRule="auto"/>
        <w:rPr>
          <w:rFonts w:eastAsia="Times New Roman" w:cstheme="minorHAnsi"/>
          <w:color w:val="0D0D0D" w:themeColor="text1" w:themeTint="F2"/>
          <w:sz w:val="32"/>
          <w:szCs w:val="32"/>
          <w:lang w:eastAsia="hu-HU"/>
        </w:rPr>
      </w:pPr>
      <w:r w:rsidRPr="00E46E2B">
        <w:rPr>
          <w:rFonts w:eastAsia="Times New Roman" w:cstheme="minorHAnsi"/>
          <w:color w:val="0D0D0D" w:themeColor="text1" w:themeTint="F2"/>
          <w:sz w:val="32"/>
          <w:szCs w:val="32"/>
          <w:lang w:eastAsia="hu-HU"/>
        </w:rPr>
        <w:t>Észak-Dunántúli Területi Természetbarát Szövetség</w:t>
      </w:r>
      <w:r>
        <w:rPr>
          <w:rFonts w:eastAsia="Times New Roman" w:cstheme="minorHAnsi"/>
          <w:color w:val="0D0D0D" w:themeColor="text1" w:themeTint="F2"/>
          <w:sz w:val="32"/>
          <w:szCs w:val="32"/>
          <w:lang w:eastAsia="hu-HU"/>
        </w:rPr>
        <w:t xml:space="preserve"> </w:t>
      </w:r>
    </w:p>
    <w:p w:rsidR="00E46E2B" w:rsidRDefault="00E46E2B" w:rsidP="00E46E2B">
      <w:pPr>
        <w:spacing w:after="225" w:line="240" w:lineRule="auto"/>
        <w:rPr>
          <w:rFonts w:eastAsia="Times New Roman" w:cstheme="minorHAnsi"/>
          <w:color w:val="0D0D0D" w:themeColor="text1" w:themeTint="F2"/>
          <w:sz w:val="32"/>
          <w:szCs w:val="32"/>
          <w:lang w:eastAsia="hu-HU"/>
        </w:rPr>
      </w:pPr>
      <w:r>
        <w:rPr>
          <w:rFonts w:eastAsia="Times New Roman" w:cstheme="minorHAnsi"/>
          <w:color w:val="0D0D0D" w:themeColor="text1" w:themeTint="F2"/>
          <w:sz w:val="32"/>
          <w:szCs w:val="32"/>
          <w:lang w:eastAsia="hu-HU"/>
        </w:rPr>
        <w:t>2021.12.12.</w:t>
      </w:r>
    </w:p>
    <w:p w:rsidR="00E46E2B" w:rsidRPr="00E46E2B" w:rsidRDefault="00E46E2B" w:rsidP="00E46E2B">
      <w:pPr>
        <w:shd w:val="clear" w:color="auto" w:fill="D9EDF7"/>
        <w:spacing w:after="0" w:line="240" w:lineRule="auto"/>
        <w:rPr>
          <w:rFonts w:ascii="Helvetica" w:eastAsia="Times New Roman" w:hAnsi="Helvetica" w:cs="Helvetica"/>
          <w:color w:val="2F5496" w:themeColor="accent5" w:themeShade="BF"/>
          <w:sz w:val="21"/>
          <w:szCs w:val="21"/>
          <w:lang w:eastAsia="hu-HU"/>
        </w:rPr>
      </w:pPr>
      <w:proofErr w:type="gramStart"/>
      <w:r w:rsidRPr="00E46E2B">
        <w:rPr>
          <w:rFonts w:ascii="Helvetica" w:eastAsia="Times New Roman" w:hAnsi="Helvetica" w:cs="Helvetica"/>
          <w:b/>
          <w:bCs/>
          <w:color w:val="2F5496" w:themeColor="accent5" w:themeShade="BF"/>
          <w:sz w:val="21"/>
          <w:szCs w:val="21"/>
          <w:bdr w:val="none" w:sz="0" w:space="0" w:color="auto" w:frame="1"/>
          <w:lang w:eastAsia="hu-HU"/>
        </w:rPr>
        <w:t>Információk</w:t>
      </w:r>
      <w:proofErr w:type="gramEnd"/>
      <w:r w:rsidRPr="00E46E2B">
        <w:rPr>
          <w:rFonts w:ascii="Helvetica" w:eastAsia="Times New Roman" w:hAnsi="Helvetica" w:cs="Helvetica"/>
          <w:b/>
          <w:bCs/>
          <w:color w:val="2F5496" w:themeColor="accent5" w:themeShade="BF"/>
          <w:sz w:val="21"/>
          <w:szCs w:val="21"/>
          <w:bdr w:val="none" w:sz="0" w:space="0" w:color="auto" w:frame="1"/>
          <w:lang w:eastAsia="hu-HU"/>
        </w:rPr>
        <w:t xml:space="preserve"> a túráról</w:t>
      </w:r>
    </w:p>
    <w:p w:rsidR="00E46E2B" w:rsidRPr="00E46E2B" w:rsidRDefault="00E46E2B" w:rsidP="00E46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F5496" w:themeColor="accent5" w:themeShade="BF"/>
          <w:sz w:val="21"/>
          <w:szCs w:val="21"/>
          <w:lang w:eastAsia="hu-HU"/>
        </w:rPr>
      </w:pPr>
      <w:r w:rsidRPr="00E46E2B">
        <w:rPr>
          <w:rFonts w:ascii="Helvetica" w:eastAsia="Times New Roman" w:hAnsi="Helvetica" w:cs="Helvetica"/>
          <w:color w:val="2F5496" w:themeColor="accent5" w:themeShade="BF"/>
          <w:sz w:val="21"/>
          <w:szCs w:val="21"/>
          <w:lang w:eastAsia="hu-HU"/>
        </w:rPr>
        <w:t> </w:t>
      </w:r>
      <w:hyperlink r:id="rId4" w:history="1">
        <w:r w:rsidRPr="00E46E2B">
          <w:rPr>
            <w:rFonts w:ascii="Helvetica" w:eastAsia="Times New Roman" w:hAnsi="Helvetica" w:cs="Helvetica"/>
            <w:color w:val="2F5496" w:themeColor="accent5" w:themeShade="BF"/>
            <w:sz w:val="21"/>
            <w:szCs w:val="21"/>
            <w:u w:val="single"/>
            <w:bdr w:val="none" w:sz="0" w:space="0" w:color="auto" w:frame="1"/>
            <w:lang w:eastAsia="hu-HU"/>
          </w:rPr>
          <w:t>06 20 3255-210</w:t>
        </w:r>
      </w:hyperlink>
    </w:p>
    <w:p w:rsidR="00E46E2B" w:rsidRPr="00E46E2B" w:rsidRDefault="00E46E2B" w:rsidP="00E46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F5496" w:themeColor="accent5" w:themeShade="BF"/>
          <w:sz w:val="21"/>
          <w:szCs w:val="21"/>
          <w:lang w:eastAsia="hu-HU"/>
        </w:rPr>
      </w:pPr>
      <w:r w:rsidRPr="00E46E2B">
        <w:rPr>
          <w:rFonts w:ascii="Helvetica" w:eastAsia="Times New Roman" w:hAnsi="Helvetica" w:cs="Helvetica"/>
          <w:color w:val="2F5496" w:themeColor="accent5" w:themeShade="BF"/>
          <w:sz w:val="21"/>
          <w:szCs w:val="21"/>
          <w:lang w:eastAsia="hu-HU"/>
        </w:rPr>
        <w:t> </w:t>
      </w:r>
      <w:hyperlink r:id="rId5" w:history="1">
        <w:r w:rsidRPr="00E46E2B">
          <w:rPr>
            <w:rFonts w:ascii="Helvetica" w:eastAsia="Times New Roman" w:hAnsi="Helvetica" w:cs="Helvetica"/>
            <w:color w:val="2F5496" w:themeColor="accent5" w:themeShade="BF"/>
            <w:sz w:val="21"/>
            <w:szCs w:val="21"/>
            <w:u w:val="single"/>
            <w:bdr w:val="none" w:sz="0" w:space="0" w:color="auto" w:frame="1"/>
            <w:lang w:eastAsia="hu-HU"/>
          </w:rPr>
          <w:t>edkkupa@gmail.com</w:t>
        </w:r>
      </w:hyperlink>
    </w:p>
    <w:p w:rsidR="00E46E2B" w:rsidRPr="00E46E2B" w:rsidRDefault="00E46E2B" w:rsidP="00E46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F5496" w:themeColor="accent5" w:themeShade="BF"/>
          <w:sz w:val="21"/>
          <w:szCs w:val="21"/>
          <w:lang w:eastAsia="hu-HU"/>
        </w:rPr>
      </w:pPr>
      <w:r w:rsidRPr="00E46E2B">
        <w:rPr>
          <w:rFonts w:ascii="Helvetica" w:eastAsia="Times New Roman" w:hAnsi="Helvetica" w:cs="Helvetica"/>
          <w:color w:val="2F5496" w:themeColor="accent5" w:themeShade="BF"/>
          <w:sz w:val="21"/>
          <w:szCs w:val="21"/>
          <w:lang w:eastAsia="hu-HU"/>
        </w:rPr>
        <w:t> </w:t>
      </w:r>
      <w:hyperlink r:id="rId6" w:history="1">
        <w:r w:rsidRPr="00E46E2B">
          <w:rPr>
            <w:rFonts w:ascii="Helvetica" w:eastAsia="Times New Roman" w:hAnsi="Helvetica" w:cs="Helvetica"/>
            <w:color w:val="2F5496" w:themeColor="accent5" w:themeShade="BF"/>
            <w:sz w:val="21"/>
            <w:szCs w:val="21"/>
            <w:u w:val="single"/>
            <w:bdr w:val="none" w:sz="0" w:space="0" w:color="auto" w:frame="1"/>
            <w:lang w:eastAsia="hu-HU"/>
          </w:rPr>
          <w:t>http://edttsz.hu/</w:t>
        </w:r>
      </w:hyperlink>
    </w:p>
    <w:p w:rsidR="00113C65" w:rsidRDefault="00E46E2B" w:rsidP="00E46E2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F5496" w:themeColor="accent5" w:themeShade="BF"/>
          <w:sz w:val="21"/>
          <w:szCs w:val="21"/>
          <w:lang w:eastAsia="hu-HU"/>
        </w:rPr>
      </w:pPr>
      <w:proofErr w:type="gramStart"/>
      <w:r w:rsidRPr="00E46E2B">
        <w:rPr>
          <w:rFonts w:ascii="Helvetica" w:eastAsia="Times New Roman" w:hAnsi="Helvetica" w:cs="Helvetica"/>
          <w:b/>
          <w:bCs/>
          <w:color w:val="2F5496" w:themeColor="accent5" w:themeShade="BF"/>
          <w:sz w:val="21"/>
          <w:szCs w:val="21"/>
          <w:bdr w:val="none" w:sz="0" w:space="0" w:color="auto" w:frame="1"/>
          <w:lang w:eastAsia="hu-HU"/>
        </w:rPr>
        <w:t>f</w:t>
      </w:r>
      <w:proofErr w:type="gramEnd"/>
      <w:r w:rsidRPr="00E46E2B">
        <w:rPr>
          <w:rFonts w:ascii="Helvetica" w:eastAsia="Times New Roman" w:hAnsi="Helvetica" w:cs="Helvetica"/>
          <w:color w:val="2F5496" w:themeColor="accent5" w:themeShade="BF"/>
          <w:sz w:val="21"/>
          <w:szCs w:val="21"/>
          <w:lang w:eastAsia="hu-HU"/>
        </w:rPr>
        <w:t> </w:t>
      </w:r>
      <w:hyperlink r:id="rId7" w:history="1">
        <w:r w:rsidRPr="00E46E2B">
          <w:rPr>
            <w:rStyle w:val="Hiperhivatkozs"/>
            <w:rFonts w:ascii="Helvetica" w:eastAsia="Times New Roman" w:hAnsi="Helvetica" w:cs="Helvetica"/>
            <w:color w:val="2F5496" w:themeColor="accent5" w:themeShade="BF"/>
            <w:sz w:val="21"/>
            <w:szCs w:val="21"/>
            <w:lang w:eastAsia="hu-HU"/>
          </w:rPr>
          <w:t>https://www.facebook.com/events/641872936991119?active_tab=about</w:t>
        </w:r>
      </w:hyperlink>
      <w:r w:rsidRPr="00E46E2B">
        <w:rPr>
          <w:rFonts w:ascii="Helvetica" w:eastAsia="Times New Roman" w:hAnsi="Helvetica" w:cs="Helvetica"/>
          <w:color w:val="2F5496" w:themeColor="accent5" w:themeShade="BF"/>
          <w:sz w:val="21"/>
          <w:szCs w:val="21"/>
          <w:lang w:eastAsia="hu-HU"/>
        </w:rPr>
        <w:t xml:space="preserve"> </w:t>
      </w:r>
    </w:p>
    <w:p w:rsidR="00E46E2B" w:rsidRDefault="00E46E2B" w:rsidP="00E46E2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F5496" w:themeColor="accent5" w:themeShade="BF"/>
          <w:sz w:val="21"/>
          <w:szCs w:val="21"/>
          <w:lang w:eastAsia="hu-HU"/>
        </w:rPr>
      </w:pPr>
    </w:p>
    <w:p w:rsidR="00E46E2B" w:rsidRDefault="00E46E2B" w:rsidP="00E46E2B">
      <w:pPr>
        <w:shd w:val="clear" w:color="auto" w:fill="FFFFFF"/>
        <w:spacing w:line="240" w:lineRule="auto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TTT kiírása </w:t>
      </w:r>
      <w:hyperlink r:id="rId8" w:history="1">
        <w:r w:rsidRPr="002118C3">
          <w:rPr>
            <w:rStyle w:val="Hiperhivatkozs"/>
            <w14:textFill>
              <w14:solidFill>
                <w14:srgbClr w14:val="0000FF">
                  <w14:lumMod w14:val="75000"/>
                </w14:srgbClr>
              </w14:solidFill>
            </w14:textFill>
          </w:rPr>
          <w:t>https://tturak.hu/hikeOccasion/4117/details</w:t>
        </w:r>
      </w:hyperlink>
      <w:r>
        <w:rPr>
          <w:color w:val="2F5496" w:themeColor="accent5" w:themeShade="BF"/>
        </w:rPr>
        <w:t xml:space="preserve"> </w:t>
      </w:r>
    </w:p>
    <w:p w:rsidR="00E46E2B" w:rsidRDefault="00E46E2B" w:rsidP="00E46E2B">
      <w:pPr>
        <w:shd w:val="clear" w:color="auto" w:fill="FFFFFF"/>
        <w:spacing w:line="240" w:lineRule="auto"/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</w:pPr>
      <w:r>
        <w:rPr>
          <w:rFonts w:ascii="Helvetica" w:hAnsi="Helvetica" w:cs="Helvetica"/>
          <w:b/>
          <w:bCs/>
          <w:color w:val="31708F"/>
          <w:sz w:val="21"/>
          <w:szCs w:val="21"/>
          <w:bdr w:val="none" w:sz="0" w:space="0" w:color="auto" w:frame="1"/>
        </w:rPr>
        <w:t>Útvonal:</w:t>
      </w:r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> Somló Kapuja Látogatóközpont </w:t>
      </w:r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 xml:space="preserve">-&gt; </w:t>
      </w:r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>Szent Margit-kápolna -&gt; Szent István-kilátó</w:t>
      </w:r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 xml:space="preserve"> </w:t>
      </w:r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>-&gt; Somló vár -&gt; Vári Kovács pince -&gt; Szent Ilona-kápolna -&gt; Taposó-kút -&gt; Somló Kapuja Látogatóközpont</w:t>
      </w:r>
      <w:r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  <w:t xml:space="preserve"> </w:t>
      </w:r>
    </w:p>
    <w:p w:rsidR="00E46E2B" w:rsidRDefault="00E46E2B" w:rsidP="00E46E2B">
      <w:pPr>
        <w:shd w:val="clear" w:color="auto" w:fill="FFFFFF"/>
        <w:spacing w:line="240" w:lineRule="auto"/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</w:pPr>
    </w:p>
    <w:p w:rsidR="00E46E2B" w:rsidRDefault="00E46E2B" w:rsidP="00E46E2B">
      <w:pPr>
        <w:shd w:val="clear" w:color="auto" w:fill="FFFFFF"/>
        <w:spacing w:line="240" w:lineRule="auto"/>
        <w:rPr>
          <w:rFonts w:ascii="Helvetica" w:hAnsi="Helvetica" w:cs="Helvetica"/>
          <w:color w:val="31708F"/>
          <w:sz w:val="21"/>
          <w:szCs w:val="21"/>
          <w:bdr w:val="none" w:sz="0" w:space="0" w:color="auto" w:frame="1"/>
        </w:rPr>
      </w:pPr>
      <w:bookmarkStart w:id="0" w:name="_GoBack"/>
      <w:bookmarkEnd w:id="0"/>
    </w:p>
    <w:p w:rsidR="00E46E2B" w:rsidRPr="00E46E2B" w:rsidRDefault="00E46E2B" w:rsidP="00E46E2B">
      <w:pPr>
        <w:shd w:val="clear" w:color="auto" w:fill="FFFFFF"/>
        <w:spacing w:line="240" w:lineRule="auto"/>
        <w:rPr>
          <w:color w:val="2F5496" w:themeColor="accent5" w:themeShade="BF"/>
        </w:rPr>
      </w:pPr>
      <w:r>
        <w:rPr>
          <w:noProof/>
          <w:color w:val="4472C4" w:themeColor="accent5"/>
          <w:lang w:eastAsia="hu-HU"/>
        </w:rPr>
        <w:lastRenderedPageBreak/>
        <w:drawing>
          <wp:inline distT="0" distB="0" distL="0" distR="0">
            <wp:extent cx="8780320" cy="4675910"/>
            <wp:effectExtent l="0" t="0" r="190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12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9280" cy="468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6E2B" w:rsidRPr="00E46E2B" w:rsidSect="00E46E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2B"/>
    <w:rsid w:val="00262D13"/>
    <w:rsid w:val="004358DF"/>
    <w:rsid w:val="00E4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5E2C"/>
  <w15:chartTrackingRefBased/>
  <w15:docId w15:val="{F2373C62-7CD7-4FF7-B39C-D5481539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E46E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E46E2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E46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E46E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7145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885723584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6503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1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75035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196433718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6076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6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urak.hu/hikeOccasion/4117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641872936991119?active_tab=abou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ttsz.h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dkkupa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turak.hu/06%2020%203255-210" TargetMode="Externa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AEEK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Zsuzsanna</dc:creator>
  <cp:keywords/>
  <dc:description/>
  <cp:lastModifiedBy>Szabó Zsuzsanna</cp:lastModifiedBy>
  <cp:revision>1</cp:revision>
  <dcterms:created xsi:type="dcterms:W3CDTF">2021-12-11T08:45:00Z</dcterms:created>
  <dcterms:modified xsi:type="dcterms:W3CDTF">2021-12-11T08:54:00Z</dcterms:modified>
</cp:coreProperties>
</file>